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C67DDB" w:rsidRPr="00C67DDB" w:rsidRDefault="00C67DDB" w:rsidP="00C67DDB">
      <w:pPr>
        <w:pStyle w:val="Normal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6050" cy="2324100"/>
            <wp:effectExtent l="19050" t="0" r="0" b="0"/>
            <wp:wrapSquare wrapText="bothSides"/>
            <wp:docPr id="1" name="Picture 16" descr="rotan indo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tan indo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DDB">
        <w:rPr>
          <w:rFonts w:ascii="Arial" w:hAnsi="Arial" w:cs="Arial"/>
        </w:rPr>
        <w:t xml:space="preserve">ROTAN INDONESIA, </w:t>
      </w:r>
      <w:proofErr w:type="spellStart"/>
      <w:r w:rsidRPr="00C67DDB">
        <w:rPr>
          <w:rFonts w:ascii="Arial" w:hAnsi="Arial" w:cs="Arial"/>
        </w:rPr>
        <w:t>Potensi</w:t>
      </w:r>
      <w:proofErr w:type="spellEnd"/>
      <w:r w:rsidRPr="00C67DDB">
        <w:rPr>
          <w:rFonts w:ascii="Arial" w:hAnsi="Arial" w:cs="Arial"/>
        </w:rPr>
        <w:t xml:space="preserve"> Budi </w:t>
      </w:r>
      <w:proofErr w:type="spellStart"/>
      <w:r w:rsidRPr="00C67DDB">
        <w:rPr>
          <w:rFonts w:ascii="Arial" w:hAnsi="Arial" w:cs="Arial"/>
        </w:rPr>
        <w:t>Daya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Pemungutan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Pengolahan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Standar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Mutu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Prospek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proofErr w:type="gramStart"/>
      <w:r w:rsidRPr="00C67DDB">
        <w:rPr>
          <w:rFonts w:ascii="Arial" w:hAnsi="Arial" w:cs="Arial"/>
        </w:rPr>
        <w:t>Pengusahaan</w:t>
      </w:r>
      <w:proofErr w:type="spellEnd"/>
      <w:r w:rsidRPr="00C67DDB">
        <w:rPr>
          <w:rFonts w:ascii="Arial" w:hAnsi="Arial" w:cs="Arial"/>
        </w:rPr>
        <w:t xml:space="preserve"> .</w:t>
      </w:r>
      <w:proofErr w:type="gramEnd"/>
      <w:r w:rsidRPr="00C67DDB">
        <w:rPr>
          <w:rFonts w:ascii="Arial" w:hAnsi="Arial" w:cs="Arial"/>
        </w:rPr>
        <w:t xml:space="preserve"> </w:t>
      </w:r>
    </w:p>
    <w:p w:rsidR="00C67DDB" w:rsidRPr="00C67DDB" w:rsidRDefault="00C67DDB" w:rsidP="00C67DDB">
      <w:pPr>
        <w:pStyle w:val="NormalWeb"/>
        <w:rPr>
          <w:rFonts w:ascii="Arial" w:hAnsi="Arial" w:cs="Arial"/>
        </w:rPr>
      </w:pPr>
      <w:proofErr w:type="spellStart"/>
      <w:r w:rsidRPr="00C67DDB">
        <w:rPr>
          <w:rFonts w:ascii="Arial" w:hAnsi="Arial" w:cs="Arial"/>
        </w:rPr>
        <w:t>Oleh</w:t>
      </w:r>
      <w:proofErr w:type="spellEnd"/>
      <w:r w:rsidRPr="00C67DDB">
        <w:rPr>
          <w:rFonts w:ascii="Arial" w:hAnsi="Arial" w:cs="Arial"/>
        </w:rPr>
        <w:t xml:space="preserve">             : Ir. </w:t>
      </w:r>
      <w:proofErr w:type="spellStart"/>
      <w:r w:rsidRPr="00C67DDB">
        <w:rPr>
          <w:rFonts w:ascii="Arial" w:hAnsi="Arial" w:cs="Arial"/>
        </w:rPr>
        <w:t>Januminro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M.Si</w:t>
      </w:r>
      <w:proofErr w:type="spellEnd"/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Penerbit</w:t>
      </w:r>
      <w:proofErr w:type="spellEnd"/>
      <w:r w:rsidRPr="00C67DDB">
        <w:rPr>
          <w:rFonts w:ascii="Arial" w:hAnsi="Arial" w:cs="Arial"/>
        </w:rPr>
        <w:t xml:space="preserve">        : </w:t>
      </w:r>
      <w:proofErr w:type="spellStart"/>
      <w:r w:rsidRPr="00C67DDB">
        <w:rPr>
          <w:rFonts w:ascii="Arial" w:hAnsi="Arial" w:cs="Arial"/>
        </w:rPr>
        <w:t>Kanisius</w:t>
      </w:r>
      <w:proofErr w:type="spellEnd"/>
      <w:r w:rsidRPr="00C67DDB">
        <w:rPr>
          <w:rFonts w:ascii="Arial" w:hAnsi="Arial" w:cs="Arial"/>
        </w:rPr>
        <w:t xml:space="preserve"> - </w:t>
      </w:r>
      <w:proofErr w:type="spellStart"/>
      <w:r w:rsidRPr="00C67DDB">
        <w:rPr>
          <w:rFonts w:ascii="Arial" w:hAnsi="Arial" w:cs="Arial"/>
        </w:rPr>
        <w:t>Yogjakarta</w:t>
      </w:r>
      <w:proofErr w:type="spellEnd"/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Bahasa</w:t>
      </w:r>
      <w:proofErr w:type="spellEnd"/>
      <w:r w:rsidRPr="00C67DDB">
        <w:rPr>
          <w:rFonts w:ascii="Arial" w:hAnsi="Arial" w:cs="Arial"/>
        </w:rPr>
        <w:t>         : Indonesia</w:t>
      </w:r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Tahun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proofErr w:type="gramStart"/>
      <w:r w:rsidRPr="00C67DDB">
        <w:rPr>
          <w:rFonts w:ascii="Arial" w:hAnsi="Arial" w:cs="Arial"/>
        </w:rPr>
        <w:t>Terbit</w:t>
      </w:r>
      <w:proofErr w:type="spellEnd"/>
      <w:r w:rsidRPr="00C67DDB">
        <w:rPr>
          <w:rFonts w:ascii="Arial" w:hAnsi="Arial" w:cs="Arial"/>
        </w:rPr>
        <w:t xml:space="preserve"> :</w:t>
      </w:r>
      <w:proofErr w:type="gramEnd"/>
      <w:r w:rsidRPr="00C67DDB">
        <w:rPr>
          <w:rFonts w:ascii="Arial" w:hAnsi="Arial" w:cs="Arial"/>
        </w:rPr>
        <w:t xml:space="preserve"> 2000 </w:t>
      </w:r>
      <w:proofErr w:type="spellStart"/>
      <w:r w:rsidRPr="00C67DDB">
        <w:rPr>
          <w:rFonts w:ascii="Arial" w:hAnsi="Arial" w:cs="Arial"/>
        </w:rPr>
        <w:t>dan</w:t>
      </w:r>
      <w:proofErr w:type="spellEnd"/>
      <w:r w:rsidRPr="00C67DDB">
        <w:rPr>
          <w:rFonts w:ascii="Arial" w:hAnsi="Arial" w:cs="Arial"/>
        </w:rPr>
        <w:t xml:space="preserve"> 2005.</w:t>
      </w:r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Halaman</w:t>
      </w:r>
      <w:proofErr w:type="spellEnd"/>
      <w:r w:rsidRPr="00C67DDB">
        <w:rPr>
          <w:rFonts w:ascii="Arial" w:hAnsi="Arial" w:cs="Arial"/>
        </w:rPr>
        <w:t>       : 236</w:t>
      </w:r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Ukuran</w:t>
      </w:r>
      <w:proofErr w:type="spellEnd"/>
      <w:r w:rsidRPr="00C67DDB">
        <w:rPr>
          <w:rFonts w:ascii="Arial" w:hAnsi="Arial" w:cs="Arial"/>
        </w:rPr>
        <w:t>          : 148 x 210</w:t>
      </w:r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Harga</w:t>
      </w:r>
      <w:proofErr w:type="spellEnd"/>
      <w:r w:rsidRPr="00C67DDB">
        <w:rPr>
          <w:rFonts w:ascii="Arial" w:hAnsi="Arial" w:cs="Arial"/>
        </w:rPr>
        <w:t>          </w:t>
      </w:r>
      <w:r>
        <w:rPr>
          <w:rFonts w:ascii="Arial" w:hAnsi="Arial" w:cs="Arial"/>
        </w:rPr>
        <w:t xml:space="preserve"> </w:t>
      </w:r>
      <w:r w:rsidRPr="00C67DDB">
        <w:rPr>
          <w:rFonts w:ascii="Arial" w:hAnsi="Arial" w:cs="Arial"/>
        </w:rPr>
        <w:t xml:space="preserve"> : </w:t>
      </w:r>
      <w:proofErr w:type="spellStart"/>
      <w:r w:rsidRPr="00C67DDB">
        <w:rPr>
          <w:rFonts w:ascii="Arial" w:hAnsi="Arial" w:cs="Arial"/>
        </w:rPr>
        <w:t>Rp</w:t>
      </w:r>
      <w:proofErr w:type="spellEnd"/>
      <w:r w:rsidRPr="00C67DDB">
        <w:rPr>
          <w:rFonts w:ascii="Arial" w:hAnsi="Arial" w:cs="Arial"/>
        </w:rPr>
        <w:t>. 50.000,-</w:t>
      </w:r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Pemesanan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dapat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melalui</w:t>
      </w:r>
      <w:proofErr w:type="spellEnd"/>
      <w:r w:rsidRPr="00C67DDB">
        <w:rPr>
          <w:rFonts w:ascii="Arial" w:hAnsi="Arial" w:cs="Arial"/>
        </w:rPr>
        <w:t xml:space="preserve"> </w:t>
      </w:r>
      <w:proofErr w:type="gramStart"/>
      <w:r w:rsidRPr="00C67DDB">
        <w:rPr>
          <w:rFonts w:ascii="Arial" w:hAnsi="Arial" w:cs="Arial"/>
        </w:rPr>
        <w:t>email :</w:t>
      </w:r>
      <w:proofErr w:type="gramEnd"/>
      <w:r w:rsidRPr="00C67DDB">
        <w:rPr>
          <w:rFonts w:ascii="Arial" w:hAnsi="Arial" w:cs="Arial"/>
        </w:rPr>
        <w:t xml:space="preserve"> Januminro@yahoo.com.</w:t>
      </w:r>
      <w:r w:rsidRPr="00C67DDB">
        <w:rPr>
          <w:rFonts w:ascii="Arial" w:hAnsi="Arial" w:cs="Arial"/>
        </w:rPr>
        <w:br/>
      </w:r>
      <w:proofErr w:type="spellStart"/>
      <w:r w:rsidRPr="00C67DDB">
        <w:rPr>
          <w:rFonts w:ascii="Arial" w:hAnsi="Arial" w:cs="Arial"/>
        </w:rPr>
        <w:t>Tranfer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proofErr w:type="gramStart"/>
      <w:r w:rsidRPr="00C67DDB">
        <w:rPr>
          <w:rFonts w:ascii="Arial" w:hAnsi="Arial" w:cs="Arial"/>
        </w:rPr>
        <w:t>dana</w:t>
      </w:r>
      <w:proofErr w:type="spellEnd"/>
      <w:proofErr w:type="gram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melalui</w:t>
      </w:r>
      <w:proofErr w:type="spellEnd"/>
      <w:r w:rsidRPr="00C67DDB">
        <w:rPr>
          <w:rFonts w:ascii="Arial" w:hAnsi="Arial" w:cs="Arial"/>
        </w:rPr>
        <w:t xml:space="preserve"> BCA </w:t>
      </w:r>
      <w:proofErr w:type="spellStart"/>
      <w:r w:rsidRPr="00C67DDB">
        <w:rPr>
          <w:rFonts w:ascii="Arial" w:hAnsi="Arial" w:cs="Arial"/>
        </w:rPr>
        <w:t>Cabang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Palangka</w:t>
      </w:r>
      <w:proofErr w:type="spellEnd"/>
      <w:r w:rsidRPr="00C67DDB">
        <w:rPr>
          <w:rFonts w:ascii="Arial" w:hAnsi="Arial" w:cs="Arial"/>
        </w:rPr>
        <w:t xml:space="preserve"> Raya An. </w:t>
      </w:r>
      <w:proofErr w:type="spellStart"/>
      <w:r w:rsidRPr="00C67DDB">
        <w:rPr>
          <w:rFonts w:ascii="Arial" w:hAnsi="Arial" w:cs="Arial"/>
        </w:rPr>
        <w:t>Januminro</w:t>
      </w:r>
      <w:proofErr w:type="spellEnd"/>
      <w:r w:rsidRPr="00C67DDB">
        <w:rPr>
          <w:rFonts w:ascii="Arial" w:hAnsi="Arial" w:cs="Arial"/>
        </w:rPr>
        <w:t xml:space="preserve">, No. </w:t>
      </w:r>
      <w:proofErr w:type="spellStart"/>
      <w:proofErr w:type="gramStart"/>
      <w:r w:rsidRPr="00C67DDB">
        <w:rPr>
          <w:rFonts w:ascii="Arial" w:hAnsi="Arial" w:cs="Arial"/>
        </w:rPr>
        <w:t>Rek</w:t>
      </w:r>
      <w:proofErr w:type="spellEnd"/>
      <w:r w:rsidRPr="00C67DDB">
        <w:rPr>
          <w:rFonts w:ascii="Arial" w:hAnsi="Arial" w:cs="Arial"/>
        </w:rPr>
        <w:t>.</w:t>
      </w:r>
      <w:proofErr w:type="gramEnd"/>
      <w:r w:rsidRPr="00C67DDB">
        <w:rPr>
          <w:rFonts w:ascii="Arial" w:hAnsi="Arial" w:cs="Arial"/>
        </w:rPr>
        <w:t xml:space="preserve"> 86 000 24 036.</w:t>
      </w:r>
    </w:p>
    <w:p w:rsidR="00C67DDB" w:rsidRPr="00C67DDB" w:rsidRDefault="00C67DDB" w:rsidP="00C67DDB">
      <w:pPr>
        <w:pStyle w:val="NormalWeb"/>
        <w:rPr>
          <w:rFonts w:ascii="Arial" w:hAnsi="Arial" w:cs="Arial"/>
        </w:rPr>
      </w:pPr>
      <w:proofErr w:type="spellStart"/>
      <w:r w:rsidRPr="00C67DDB">
        <w:rPr>
          <w:rFonts w:ascii="Arial" w:hAnsi="Arial" w:cs="Arial"/>
          <w:b/>
          <w:bCs/>
        </w:rPr>
        <w:t>Sinopsis</w:t>
      </w:r>
      <w:proofErr w:type="spellEnd"/>
      <w:r w:rsidRPr="00C67DDB">
        <w:rPr>
          <w:rFonts w:ascii="Arial" w:hAnsi="Arial" w:cs="Arial"/>
          <w:b/>
          <w:bCs/>
        </w:rPr>
        <w:t xml:space="preserve"> </w:t>
      </w:r>
      <w:proofErr w:type="spellStart"/>
      <w:r w:rsidRPr="00C67DDB">
        <w:rPr>
          <w:rFonts w:ascii="Arial" w:hAnsi="Arial" w:cs="Arial"/>
          <w:b/>
          <w:bCs/>
        </w:rPr>
        <w:t>Buku</w:t>
      </w:r>
      <w:proofErr w:type="spellEnd"/>
      <w:r w:rsidRPr="00C67DDB">
        <w:rPr>
          <w:rFonts w:ascii="Arial" w:hAnsi="Arial" w:cs="Arial"/>
          <w:b/>
          <w:bCs/>
        </w:rPr>
        <w:t xml:space="preserve">: </w:t>
      </w:r>
    </w:p>
    <w:p w:rsidR="00C67DDB" w:rsidRPr="00C67DDB" w:rsidRDefault="00C67DDB" w:rsidP="00C67DDB">
      <w:pPr>
        <w:pStyle w:val="NormalWeb"/>
        <w:jc w:val="both"/>
        <w:rPr>
          <w:rFonts w:ascii="Arial" w:hAnsi="Arial" w:cs="Arial"/>
        </w:rPr>
      </w:pPr>
      <w:r w:rsidRPr="00C67DDB">
        <w:rPr>
          <w:rFonts w:ascii="Arial" w:hAnsi="Arial" w:cs="Arial"/>
        </w:rPr>
        <w:t xml:space="preserve">Di Indonesia, </w:t>
      </w:r>
      <w:proofErr w:type="spellStart"/>
      <w:r w:rsidRPr="00C67DDB">
        <w:rPr>
          <w:rFonts w:ascii="Arial" w:hAnsi="Arial" w:cs="Arial"/>
        </w:rPr>
        <w:t>rotan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dikelompokkan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sebagai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bentuk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hasil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hutan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ikutan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atau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hasil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hutan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nonkayu</w:t>
      </w:r>
      <w:proofErr w:type="spellEnd"/>
      <w:r w:rsidRPr="00C67DDB">
        <w:rPr>
          <w:rFonts w:ascii="Arial" w:hAnsi="Arial" w:cs="Arial"/>
        </w:rPr>
        <w:t xml:space="preserve">. </w:t>
      </w:r>
      <w:proofErr w:type="spellStart"/>
      <w:r w:rsidRPr="00C67DDB">
        <w:rPr>
          <w:rFonts w:ascii="Arial" w:hAnsi="Arial" w:cs="Arial"/>
        </w:rPr>
        <w:t>Dalam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jajaran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sektor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hasil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hutan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ikutan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rotan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menjadi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primadona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bagi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pemasok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devisa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negara</w:t>
      </w:r>
      <w:proofErr w:type="spellEnd"/>
      <w:r w:rsidRPr="00C67DDB">
        <w:rPr>
          <w:rFonts w:ascii="Arial" w:hAnsi="Arial" w:cs="Arial"/>
        </w:rPr>
        <w:t xml:space="preserve">. </w:t>
      </w:r>
      <w:proofErr w:type="spellStart"/>
      <w:proofErr w:type="gramStart"/>
      <w:r w:rsidRPr="00C67DDB">
        <w:rPr>
          <w:rFonts w:ascii="Arial" w:hAnsi="Arial" w:cs="Arial"/>
        </w:rPr>
        <w:t>Produk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rotan</w:t>
      </w:r>
      <w:proofErr w:type="spellEnd"/>
      <w:r w:rsidRPr="00C67DDB">
        <w:rPr>
          <w:rFonts w:ascii="Arial" w:hAnsi="Arial" w:cs="Arial"/>
        </w:rPr>
        <w:t xml:space="preserve"> Indonesia </w:t>
      </w:r>
      <w:proofErr w:type="spellStart"/>
      <w:r w:rsidRPr="00C67DDB">
        <w:rPr>
          <w:rFonts w:ascii="Arial" w:hAnsi="Arial" w:cs="Arial"/>
        </w:rPr>
        <w:t>di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pasaran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internasional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terus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mengalami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peningkatan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setiap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tahunnya</w:t>
      </w:r>
      <w:proofErr w:type="spellEnd"/>
      <w:r w:rsidRPr="00C67DDB">
        <w:rPr>
          <w:rFonts w:ascii="Arial" w:hAnsi="Arial" w:cs="Arial"/>
        </w:rPr>
        <w:t>.</w:t>
      </w:r>
      <w:proofErr w:type="gramEnd"/>
      <w:r w:rsidRPr="00C67DDB">
        <w:rPr>
          <w:rFonts w:ascii="Arial" w:hAnsi="Arial" w:cs="Arial"/>
        </w:rPr>
        <w:t xml:space="preserve"> </w:t>
      </w:r>
      <w:proofErr w:type="gramStart"/>
      <w:r w:rsidRPr="00C67DDB">
        <w:rPr>
          <w:rFonts w:ascii="Arial" w:hAnsi="Arial" w:cs="Arial"/>
        </w:rPr>
        <w:t xml:space="preserve">Rotan </w:t>
      </w:r>
      <w:proofErr w:type="spellStart"/>
      <w:r w:rsidRPr="00C67DDB">
        <w:rPr>
          <w:rFonts w:ascii="Arial" w:hAnsi="Arial" w:cs="Arial"/>
        </w:rPr>
        <w:t>dan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produk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rotan</w:t>
      </w:r>
      <w:proofErr w:type="spellEnd"/>
      <w:r w:rsidRPr="00C67DDB">
        <w:rPr>
          <w:rFonts w:ascii="Arial" w:hAnsi="Arial" w:cs="Arial"/>
        </w:rPr>
        <w:t xml:space="preserve"> Indonesia </w:t>
      </w:r>
      <w:proofErr w:type="spellStart"/>
      <w:r w:rsidRPr="00C67DDB">
        <w:rPr>
          <w:rFonts w:ascii="Arial" w:hAnsi="Arial" w:cs="Arial"/>
        </w:rPr>
        <w:t>mempunyai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posisi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peranan</w:t>
      </w:r>
      <w:proofErr w:type="spellEnd"/>
      <w:r w:rsidRPr="00C67DDB">
        <w:rPr>
          <w:rFonts w:ascii="Arial" w:hAnsi="Arial" w:cs="Arial"/>
        </w:rPr>
        <w:t xml:space="preserve"> yang </w:t>
      </w:r>
      <w:proofErr w:type="spellStart"/>
      <w:r w:rsidRPr="00C67DDB">
        <w:rPr>
          <w:rFonts w:ascii="Arial" w:hAnsi="Arial" w:cs="Arial"/>
        </w:rPr>
        <w:t>penting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dunia</w:t>
      </w:r>
      <w:proofErr w:type="spellEnd"/>
      <w:r w:rsidRPr="00C67DDB">
        <w:rPr>
          <w:rFonts w:ascii="Arial" w:hAnsi="Arial" w:cs="Arial"/>
        </w:rPr>
        <w:t>.</w:t>
      </w:r>
      <w:proofErr w:type="gramEnd"/>
      <w:r w:rsidRPr="00C67DDB">
        <w:rPr>
          <w:rFonts w:ascii="Arial" w:hAnsi="Arial" w:cs="Arial"/>
        </w:rPr>
        <w:t xml:space="preserve"> </w:t>
      </w:r>
      <w:proofErr w:type="gramStart"/>
      <w:r w:rsidRPr="00C67DDB">
        <w:rPr>
          <w:rFonts w:ascii="Arial" w:hAnsi="Arial" w:cs="Arial"/>
        </w:rPr>
        <w:t>;</w:t>
      </w:r>
      <w:proofErr w:type="spellStart"/>
      <w:r w:rsidRPr="00C67DDB">
        <w:rPr>
          <w:rFonts w:ascii="Arial" w:hAnsi="Arial" w:cs="Arial"/>
        </w:rPr>
        <w:t>Kiranya</w:t>
      </w:r>
      <w:proofErr w:type="spellEnd"/>
      <w:proofErr w:type="gram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penerbitan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buku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ini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dapat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melengkapi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pustaka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perihal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jenis-jenis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rotan</w:t>
      </w:r>
      <w:proofErr w:type="spellEnd"/>
      <w:r w:rsidRPr="00C67DDB">
        <w:rPr>
          <w:rFonts w:ascii="Arial" w:hAnsi="Arial" w:cs="Arial"/>
        </w:rPr>
        <w:t xml:space="preserve"> yang </w:t>
      </w:r>
      <w:proofErr w:type="spellStart"/>
      <w:r w:rsidRPr="00C67DDB">
        <w:rPr>
          <w:rFonts w:ascii="Arial" w:hAnsi="Arial" w:cs="Arial"/>
        </w:rPr>
        <w:t>potensial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produksi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rotan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di</w:t>
      </w:r>
      <w:proofErr w:type="spellEnd"/>
      <w:r w:rsidRPr="00C67DDB">
        <w:rPr>
          <w:rFonts w:ascii="Arial" w:hAnsi="Arial" w:cs="Arial"/>
        </w:rPr>
        <w:t xml:space="preserve"> Indonesia, </w:t>
      </w:r>
      <w:proofErr w:type="spellStart"/>
      <w:r w:rsidRPr="00C67DDB">
        <w:rPr>
          <w:rFonts w:ascii="Arial" w:hAnsi="Arial" w:cs="Arial"/>
        </w:rPr>
        <w:t>teknik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budidaya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pemungutan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hasil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pengolahan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hasil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kebijakan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tataniaga</w:t>
      </w:r>
      <w:proofErr w:type="spellEnd"/>
      <w:r w:rsidRPr="00C67DDB">
        <w:rPr>
          <w:rFonts w:ascii="Arial" w:hAnsi="Arial" w:cs="Arial"/>
        </w:rPr>
        <w:t xml:space="preserve">, </w:t>
      </w:r>
      <w:proofErr w:type="spellStart"/>
      <w:r w:rsidRPr="00C67DDB">
        <w:rPr>
          <w:rFonts w:ascii="Arial" w:hAnsi="Arial" w:cs="Arial"/>
        </w:rPr>
        <w:t>dan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prospek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pengusahaannya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di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masa</w:t>
      </w:r>
      <w:proofErr w:type="spellEnd"/>
      <w:r w:rsidRPr="00C67DDB">
        <w:rPr>
          <w:rFonts w:ascii="Arial" w:hAnsi="Arial" w:cs="Arial"/>
        </w:rPr>
        <w:t xml:space="preserve"> yang </w:t>
      </w:r>
      <w:proofErr w:type="spellStart"/>
      <w:r w:rsidRPr="00C67DDB">
        <w:rPr>
          <w:rFonts w:ascii="Arial" w:hAnsi="Arial" w:cs="Arial"/>
        </w:rPr>
        <w:t>akan</w:t>
      </w:r>
      <w:proofErr w:type="spellEnd"/>
      <w:r w:rsidRPr="00C67DDB">
        <w:rPr>
          <w:rFonts w:ascii="Arial" w:hAnsi="Arial" w:cs="Arial"/>
        </w:rPr>
        <w:t xml:space="preserve"> </w:t>
      </w:r>
      <w:proofErr w:type="spellStart"/>
      <w:r w:rsidRPr="00C67DDB">
        <w:rPr>
          <w:rFonts w:ascii="Arial" w:hAnsi="Arial" w:cs="Arial"/>
        </w:rPr>
        <w:t>datang</w:t>
      </w:r>
      <w:proofErr w:type="spellEnd"/>
      <w:r w:rsidRPr="00C67DDB">
        <w:rPr>
          <w:rFonts w:ascii="Arial" w:hAnsi="Arial" w:cs="Arial"/>
        </w:rPr>
        <w:t xml:space="preserve">. </w:t>
      </w:r>
    </w:p>
    <w:p w:rsidR="00645CB7" w:rsidRDefault="00645CB7"/>
    <w:sectPr w:rsidR="00645CB7" w:rsidSect="006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C67DDB"/>
    <w:rsid w:val="000F0588"/>
    <w:rsid w:val="00645CB7"/>
    <w:rsid w:val="00C6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D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07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85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91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file:///C:\Documents%20and%20Settings\user\Local%20Settings\Temp\WindowsLiveWriter-429641856\supfiles162407\rotanindo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623F-D5A7-4113-B152-B1AE4C69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>PRIVATE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2009-07-05T06:27:00Z</dcterms:created>
  <dcterms:modified xsi:type="dcterms:W3CDTF">2009-07-05T06:38:00Z</dcterms:modified>
</cp:coreProperties>
</file>